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Verein Rummelsberger Hospizarbeit, Rummelsberg 46, 90592 Schwarzenbruck</w:t>
      </w:r>
    </w:p>
    <w:p>
      <w:r>
        <w:t xml:space="preserve">Telefon: </w:t>
        <w:tab/>
        <w:tab/>
        <w:tab/>
        <w:t>09128 / 50 25 13</w:t>
      </w:r>
    </w:p>
    <w:p>
      <w:r>
        <w:t>Einsatzleitung Handy:</w:t>
        <w:tab/>
        <w:t xml:space="preserve">0175 / 162 45 14  </w:t>
      </w:r>
    </w:p>
    <w:p>
      <w:r>
        <w:tab/>
        <w:tab/>
        <w:tab/>
        <w:tab/>
        <w:t>bei Anfragen für Sterbebegleitung</w:t>
      </w:r>
    </w:p>
    <w:p>
      <w:r/>
    </w:p>
    <w:p>
      <w:r>
        <w:t>E-Mail:</w:t>
        <w:tab/>
        <w:tab/>
        <w:tab/>
        <w:t>hospizverein@rummelsberger.net</w:t>
      </w:r>
    </w:p>
    <w:p>
      <w:r>
        <w:t>Internet:</w:t>
        <w:tab/>
        <w:tab/>
        <w:tab/>
        <w:t>http://www.hospizverein-rummelsberg.de</w:t>
      </w:r>
    </w:p>
    <w:p>
      <w:r/>
    </w:p>
    <w:p>
      <w:r>
        <w:t>Bürozeiten:</w:t>
        <w:tab/>
        <w:tab/>
        <w:tab/>
        <w:t>Dienstag und Mittwoch jeweils von 08:00— 12:00 Uhr</w:t>
      </w:r>
    </w:p>
    <w:p>
      <w:r/>
    </w:p>
    <w:p>
      <w:r>
        <w:t>1. Vorsitzende:</w:t>
        <w:tab/>
        <w:tab/>
        <w:t>Johanna Büsch</w:t>
      </w:r>
    </w:p>
    <w:p>
      <w:r>
        <w:t>Hospizkoordinator:</w:t>
        <w:tab/>
        <w:t xml:space="preserve">          Diakon Johannes Deyerl</w:t>
      </w:r>
    </w:p>
    <w:p>
      <w:r/>
    </w:p>
    <w:p>
      <w:r>
        <w:t>Redaktionsteam:</w:t>
        <w:tab/>
        <w:tab/>
        <w:t>Karina Englmeier-Deeg, Sonja Högner,</w:t>
      </w:r>
    </w:p>
    <w:p>
      <w:r>
        <w:tab/>
        <w:tab/>
        <w:tab/>
        <w:tab/>
        <w:t>Gisela Ziegler-Graf, Erhard Spiegel</w:t>
      </w:r>
    </w:p>
    <w:p>
      <w:r/>
    </w:p>
    <w:p>
      <w:r>
        <w:t>Bankverbindung:</w:t>
        <w:tab/>
        <w:tab/>
        <w:t>Rummelsberger Diakonie e.V.</w:t>
      </w:r>
    </w:p>
    <w:p>
      <w:r>
        <w:tab/>
        <w:tab/>
        <w:tab/>
        <w:tab/>
        <w:t xml:space="preserve">Evangelische Bank, </w:t>
      </w:r>
    </w:p>
    <w:p>
      <w:r>
        <w:t xml:space="preserve">                                        IBAN: DE47 5206 0410  0202  5010 15</w:t>
      </w:r>
    </w:p>
    <w:p>
      <w:r>
        <w:t xml:space="preserve">                                       BIC: GENODEF1EK1</w:t>
      </w:r>
    </w:p>
    <w:p>
      <w:r>
        <w:tab/>
        <w:tab/>
        <w:tab/>
        <w:tab/>
        <w:t>Kennwort: Hospizarbeit –448954-</w:t>
      </w:r>
    </w:p>
    <w:p>
      <w:r>
        <w:tab/>
        <w:tab/>
        <w:tab/>
        <w:tab/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2299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2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38628151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berschrift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qFormat/>
    <w:basedOn w:val="berschrift1"/>
    <w:next w:val="Normal"/>
    <w:pPr>
      <w:outlineLvl w:val="1"/>
    </w:pPr>
    <w:rPr>
      <w:sz w:val="32"/>
      <w:szCs w:val="32"/>
    </w:rPr>
  </w:style>
  <w:style w:type="paragraph" w:styleId="berschrift3">
    <w:name w:val="heading 3"/>
    <w:qFormat/>
    <w:basedOn w:val="berschrift2"/>
    <w:next w:val="Normal"/>
    <w:pPr>
      <w:outlineLvl w:val="2"/>
    </w:pPr>
    <w:rPr>
      <w:sz w:val="28"/>
      <w:szCs w:val="28"/>
    </w:rPr>
  </w:style>
  <w:style w:type="character" w:styleId="Absatz-Standardschriftar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2015-08-03T19:55:44Z</dcterms:created>
  <dcterms:modified xsi:type="dcterms:W3CDTF">2015-08-03T19:55:51Z</dcterms:modified>
</cp:coreProperties>
</file>